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70" w:rsidRPr="0062781D" w:rsidRDefault="00E10A70" w:rsidP="00E10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2781D">
        <w:rPr>
          <w:rFonts w:ascii="Times New Roman" w:hAnsi="Times New Roman" w:cs="Times New Roman"/>
          <w:b/>
          <w:sz w:val="28"/>
          <w:szCs w:val="28"/>
        </w:rPr>
        <w:t>21 год</w:t>
      </w:r>
    </w:p>
    <w:p w:rsidR="00E10A70" w:rsidRPr="0062781D" w:rsidRDefault="00E10A70" w:rsidP="00E10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Описание</w:t>
      </w:r>
    </w:p>
    <w:p w:rsidR="00E10A70" w:rsidRPr="0062781D" w:rsidRDefault="00E10A70" w:rsidP="00E10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</w:p>
    <w:p w:rsidR="00E10A70" w:rsidRPr="0062781D" w:rsidRDefault="00E10A70" w:rsidP="00E10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E10A70" w:rsidRPr="0062781D" w:rsidRDefault="00E10A70" w:rsidP="00E10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 </w:t>
      </w:r>
    </w:p>
    <w:p w:rsidR="00E10A70" w:rsidRPr="0062781D" w:rsidRDefault="00E10A70" w:rsidP="00E10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E10A70" w:rsidRPr="0062781D" w:rsidRDefault="00E10A70" w:rsidP="00E10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81D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E10A70" w:rsidRPr="0062781D" w:rsidRDefault="00E10A70" w:rsidP="00E10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81D">
        <w:rPr>
          <w:rFonts w:ascii="Times New Roman" w:hAnsi="Times New Roman" w:cs="Times New Roman"/>
          <w:b/>
          <w:sz w:val="28"/>
          <w:szCs w:val="28"/>
        </w:rPr>
        <w:t>Титульный лист ООП СПО ППССЗ</w:t>
      </w:r>
    </w:p>
    <w:p w:rsidR="00E10A70" w:rsidRPr="0062781D" w:rsidRDefault="00E10A70" w:rsidP="00E10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В титульном листе ООП СПО ППССЗ </w:t>
      </w:r>
      <w:proofErr w:type="gramStart"/>
      <w:r w:rsidRPr="0062781D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62781D">
        <w:rPr>
          <w:rFonts w:ascii="Times New Roman" w:hAnsi="Times New Roman" w:cs="Times New Roman"/>
          <w:sz w:val="28"/>
          <w:szCs w:val="28"/>
        </w:rPr>
        <w:t>: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- организация-правообладатель программы - Государственное бюджетное профессиональное образовательное учреждение Краснодарского края «Ейский </w:t>
      </w:r>
      <w:proofErr w:type="spellStart"/>
      <w:r w:rsidRPr="0062781D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62781D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E10A70" w:rsidRPr="0062781D" w:rsidRDefault="00E10A70" w:rsidP="00E10A7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- наименование программы - </w:t>
      </w:r>
      <w:r w:rsidRPr="00627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ОБРАЗОВАТЕЛЬНАЯ ПРОГРАММА </w:t>
      </w:r>
    </w:p>
    <w:p w:rsidR="00E10A70" w:rsidRPr="0062781D" w:rsidRDefault="00E10A70" w:rsidP="00E10A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профессионального образования </w:t>
      </w:r>
      <w:r w:rsidRPr="0062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профессиональное образование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программа </w:t>
      </w:r>
      <w:proofErr w:type="spellStart"/>
      <w:r w:rsidRPr="0062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proofErr w:type="spellEnd"/>
      <w:r w:rsidRPr="0062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специалистов среднего звена</w:t>
      </w:r>
      <w:r w:rsidRPr="0062781D">
        <w:rPr>
          <w:rFonts w:ascii="Times New Roman" w:hAnsi="Times New Roman" w:cs="Times New Roman"/>
          <w:sz w:val="28"/>
          <w:szCs w:val="28"/>
        </w:rPr>
        <w:t>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уровень подготовки - базовый;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код и наименование специальности - 38.02.01 Экономика и бухгалтерский учет (по отраслям);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квалификация - бухгалтер;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нормативный срок освоения ООП СПО ППССЗ: 2 года 10 месяцев на базе основного общего образования;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год разработки ООП СПО ППССЗ: 2021;</w:t>
      </w:r>
    </w:p>
    <w:p w:rsidR="00E10A70" w:rsidRPr="0062781D" w:rsidRDefault="00E10A70" w:rsidP="00E10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На оборотной стороне титульного листа прописаны:</w:t>
      </w:r>
    </w:p>
    <w:p w:rsidR="00E10A70" w:rsidRPr="0062781D" w:rsidRDefault="00E10A70" w:rsidP="00E10A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дата утверждения ООП СПО ППССЗ: 01.09.2021, Ф.И.О. Т.Е. </w:t>
      </w:r>
      <w:proofErr w:type="spellStart"/>
      <w:r w:rsidRPr="0062781D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62781D">
        <w:rPr>
          <w:rFonts w:ascii="Times New Roman" w:hAnsi="Times New Roman" w:cs="Times New Roman"/>
          <w:sz w:val="28"/>
          <w:szCs w:val="28"/>
        </w:rPr>
        <w:t>, директор, подпись и печать;</w:t>
      </w:r>
    </w:p>
    <w:p w:rsidR="00E10A70" w:rsidRPr="0062781D" w:rsidRDefault="00E10A70" w:rsidP="00E10A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согласование ООП СПО ППССЗ с работодателями: ООО «Школа профессионального бухгалтера», Ейский межрайонный филиал ТФОМС КК, ООО «Советник бухгалтера»;</w:t>
      </w:r>
    </w:p>
    <w:p w:rsidR="00E10A70" w:rsidRPr="0062781D" w:rsidRDefault="00E10A70" w:rsidP="00E10A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ООП СПО ППССЗ рассмотрен педагогическим советом: протокол №1, дата 31.08.2021;</w:t>
      </w:r>
    </w:p>
    <w:p w:rsidR="00E10A70" w:rsidRPr="0062781D" w:rsidRDefault="00E10A70" w:rsidP="00E10A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ООП СПО ППССЗ разработана на основании ФГОС СПО: по специальности 38.02.01 Экономика и бухгалтерский учет (по отраслям), утвержденного приказом Министерства образования и </w:t>
      </w:r>
      <w:r w:rsidRPr="0062781D">
        <w:rPr>
          <w:rFonts w:ascii="Times New Roman" w:hAnsi="Times New Roman" w:cs="Times New Roman"/>
          <w:sz w:val="28"/>
          <w:szCs w:val="28"/>
        </w:rPr>
        <w:lastRenderedPageBreak/>
        <w:t>науки РФ от 05 февраля 2018 г. № 69, зарегистрирован Министерством юстиции РФ от 26 февраля 2018 г., регистрационный № 50137, укрупненная группа специальностей 38.00.00 Экономика и управление;</w:t>
      </w:r>
    </w:p>
    <w:p w:rsidR="00E10A70" w:rsidRPr="0062781D" w:rsidRDefault="00E10A70" w:rsidP="00E10A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организация-разработчик: ГБПОУ КК ЕПК;</w:t>
      </w:r>
    </w:p>
    <w:p w:rsidR="00E10A70" w:rsidRPr="0062781D" w:rsidRDefault="00E10A70" w:rsidP="00E10A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разработчики: Лих С.А., Овсянникова Т.А., </w:t>
      </w:r>
      <w:proofErr w:type="spellStart"/>
      <w:r w:rsidRPr="0062781D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62781D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62781D">
        <w:rPr>
          <w:rFonts w:ascii="Times New Roman" w:hAnsi="Times New Roman" w:cs="Times New Roman"/>
          <w:sz w:val="28"/>
          <w:szCs w:val="28"/>
        </w:rPr>
        <w:t>Дзога</w:t>
      </w:r>
      <w:proofErr w:type="spellEnd"/>
      <w:r w:rsidRPr="0062781D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62781D">
        <w:rPr>
          <w:rFonts w:ascii="Times New Roman" w:hAnsi="Times New Roman" w:cs="Times New Roman"/>
          <w:sz w:val="28"/>
          <w:szCs w:val="28"/>
        </w:rPr>
        <w:t>Логиновских</w:t>
      </w:r>
      <w:proofErr w:type="spellEnd"/>
      <w:r w:rsidRPr="0062781D">
        <w:rPr>
          <w:rFonts w:ascii="Times New Roman" w:hAnsi="Times New Roman" w:cs="Times New Roman"/>
          <w:sz w:val="28"/>
          <w:szCs w:val="28"/>
        </w:rPr>
        <w:t xml:space="preserve"> А.А., Глаголева О.Н., </w:t>
      </w:r>
      <w:proofErr w:type="spellStart"/>
      <w:r w:rsidRPr="0062781D">
        <w:rPr>
          <w:rFonts w:ascii="Times New Roman" w:hAnsi="Times New Roman" w:cs="Times New Roman"/>
          <w:sz w:val="28"/>
          <w:szCs w:val="28"/>
        </w:rPr>
        <w:t>Косевских</w:t>
      </w:r>
      <w:proofErr w:type="spellEnd"/>
      <w:r w:rsidRPr="0062781D">
        <w:rPr>
          <w:rFonts w:ascii="Times New Roman" w:hAnsi="Times New Roman" w:cs="Times New Roman"/>
          <w:sz w:val="28"/>
          <w:szCs w:val="28"/>
        </w:rPr>
        <w:t xml:space="preserve"> А.В. (заместитель директора по УР (кандидат педагогических наук), заместитель директора по УПР, заместитель директора по УВР, заведующий отделением, председатель УМО, методист, преподаватель); подписи.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2781D">
        <w:rPr>
          <w:rFonts w:ascii="Times New Roman" w:hAnsi="Times New Roman" w:cs="Times New Roman"/>
          <w:b/>
          <w:sz w:val="28"/>
          <w:szCs w:val="28"/>
        </w:rPr>
        <w:t>. Пояснительная записка ООП СПО ППССЗ</w:t>
      </w:r>
    </w:p>
    <w:p w:rsidR="00E10A70" w:rsidRPr="0062781D" w:rsidRDefault="00E10A70" w:rsidP="00E10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В пояснительной записке ООП СПО ППССЗ прописаны: нормативно-правовые основания разработки ООП, характеристика профессиональной деятельности выпускника и планируемые результаты освоения образовательной программы, которые соответствует ФГОС СПО по специальности. Указаны требования к результатам освоения основной профессиональной образовательной программы, соответствующие ФГОС СПО по специальности, Рабочей программе воспитания.</w:t>
      </w:r>
    </w:p>
    <w:p w:rsidR="00E10A70" w:rsidRPr="0062781D" w:rsidRDefault="00E10A70" w:rsidP="00E10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Дана характеристика подготовки выпускников по специальности: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нормативные сроки освоения программы - 2 года 10 месяцев на базе основного общего образования;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требования к поступающим – наличие основного общего образования;</w:t>
      </w:r>
    </w:p>
    <w:p w:rsidR="00E10A70" w:rsidRPr="0062781D" w:rsidRDefault="00E10A70" w:rsidP="00E10A70">
      <w:pPr>
        <w:pStyle w:val="a4"/>
        <w:tabs>
          <w:tab w:val="left" w:pos="10050"/>
        </w:tabs>
        <w:spacing w:line="276" w:lineRule="auto"/>
        <w:jc w:val="both"/>
        <w:rPr>
          <w:sz w:val="28"/>
          <w:szCs w:val="28"/>
        </w:rPr>
      </w:pPr>
      <w:r w:rsidRPr="0062781D">
        <w:rPr>
          <w:sz w:val="28"/>
          <w:szCs w:val="28"/>
        </w:rPr>
        <w:t>- квалификация,</w:t>
      </w:r>
      <w:r w:rsidRPr="0062781D">
        <w:rPr>
          <w:spacing w:val="-3"/>
          <w:sz w:val="28"/>
          <w:szCs w:val="28"/>
        </w:rPr>
        <w:t xml:space="preserve"> </w:t>
      </w:r>
      <w:r w:rsidRPr="0062781D">
        <w:rPr>
          <w:sz w:val="28"/>
          <w:szCs w:val="28"/>
        </w:rPr>
        <w:t>присваиваемая</w:t>
      </w:r>
      <w:r w:rsidRPr="0062781D">
        <w:rPr>
          <w:spacing w:val="-9"/>
          <w:sz w:val="28"/>
          <w:szCs w:val="28"/>
        </w:rPr>
        <w:t xml:space="preserve"> </w:t>
      </w:r>
      <w:r w:rsidRPr="0062781D">
        <w:rPr>
          <w:sz w:val="28"/>
          <w:szCs w:val="28"/>
        </w:rPr>
        <w:t>выпускникам</w:t>
      </w:r>
      <w:r w:rsidRPr="0062781D">
        <w:rPr>
          <w:spacing w:val="-4"/>
          <w:sz w:val="28"/>
          <w:szCs w:val="28"/>
        </w:rPr>
        <w:t xml:space="preserve"> </w:t>
      </w:r>
      <w:r w:rsidRPr="0062781D">
        <w:rPr>
          <w:sz w:val="28"/>
          <w:szCs w:val="28"/>
        </w:rPr>
        <w:t>образовательной</w:t>
      </w:r>
      <w:r w:rsidRPr="0062781D">
        <w:rPr>
          <w:spacing w:val="-8"/>
          <w:sz w:val="28"/>
          <w:szCs w:val="28"/>
        </w:rPr>
        <w:t xml:space="preserve"> </w:t>
      </w:r>
      <w:r w:rsidRPr="0062781D">
        <w:rPr>
          <w:sz w:val="28"/>
          <w:szCs w:val="28"/>
        </w:rPr>
        <w:t>программы:</w:t>
      </w:r>
      <w:r w:rsidRPr="0062781D">
        <w:rPr>
          <w:spacing w:val="-1"/>
          <w:sz w:val="28"/>
          <w:szCs w:val="28"/>
        </w:rPr>
        <w:t xml:space="preserve"> </w:t>
      </w:r>
      <w:r w:rsidRPr="0062781D">
        <w:rPr>
          <w:sz w:val="28"/>
          <w:szCs w:val="28"/>
        </w:rPr>
        <w:t>бухгалтер;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объем образовательной программы, реализуемой на базе основного общего образования: 44</w:t>
      </w:r>
      <w:r>
        <w:rPr>
          <w:rFonts w:ascii="Times New Roman" w:hAnsi="Times New Roman" w:cs="Times New Roman"/>
          <w:sz w:val="28"/>
          <w:szCs w:val="28"/>
        </w:rPr>
        <w:t>28 академических часов</w:t>
      </w:r>
      <w:r w:rsidRPr="0062781D">
        <w:rPr>
          <w:rFonts w:ascii="Times New Roman" w:hAnsi="Times New Roman" w:cs="Times New Roman"/>
          <w:sz w:val="28"/>
          <w:szCs w:val="28"/>
        </w:rPr>
        <w:t>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перечень возможных сочетаний профессий рабочих, должностей  служащих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№ 513 (зарегистрирован Министерством юстиции Российской Федерации 8 августа 2013 г., регистрационный № 29322) (с изменениями и дополнениями):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23369 Кассир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2781D">
        <w:rPr>
          <w:rFonts w:ascii="Times New Roman" w:hAnsi="Times New Roman" w:cs="Times New Roman"/>
          <w:b/>
          <w:bCs/>
          <w:sz w:val="28"/>
          <w:szCs w:val="28"/>
        </w:rPr>
        <w:t>. Структура образовательной программы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81D">
        <w:rPr>
          <w:rFonts w:ascii="Times New Roman" w:hAnsi="Times New Roman" w:cs="Times New Roman"/>
          <w:bCs/>
          <w:sz w:val="28"/>
          <w:szCs w:val="28"/>
        </w:rPr>
        <w:t>Учебный план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81D">
        <w:rPr>
          <w:rFonts w:ascii="Times New Roman" w:hAnsi="Times New Roman" w:cs="Times New Roman"/>
          <w:bCs/>
          <w:sz w:val="28"/>
          <w:szCs w:val="28"/>
        </w:rPr>
        <w:t>Календарный учебный график</w:t>
      </w:r>
    </w:p>
    <w:p w:rsidR="00E10A70" w:rsidRDefault="00E10A70" w:rsidP="00E10A7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81D">
        <w:rPr>
          <w:rFonts w:ascii="Times New Roman" w:hAnsi="Times New Roman" w:cs="Times New Roman"/>
          <w:bCs/>
          <w:sz w:val="28"/>
          <w:szCs w:val="28"/>
        </w:rPr>
        <w:t>Рабочая программа воспитания и Календарный план воспитательной работы</w:t>
      </w:r>
    </w:p>
    <w:p w:rsidR="00E10A70" w:rsidRDefault="00E10A70" w:rsidP="00E10A7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62781D">
        <w:rPr>
          <w:rFonts w:ascii="Times New Roman" w:hAnsi="Times New Roman" w:cs="Times New Roman"/>
          <w:b/>
          <w:bCs/>
          <w:sz w:val="28"/>
          <w:szCs w:val="28"/>
        </w:rPr>
        <w:t>. Условия реализации образовательной программы</w:t>
      </w:r>
    </w:p>
    <w:p w:rsidR="00E10A70" w:rsidRPr="0062781D" w:rsidRDefault="00E10A70" w:rsidP="00E10A7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81D">
        <w:rPr>
          <w:rFonts w:ascii="Times New Roman" w:hAnsi="Times New Roman" w:cs="Times New Roman"/>
          <w:bCs/>
          <w:sz w:val="28"/>
          <w:szCs w:val="28"/>
        </w:rPr>
        <w:t>Прописаны требования к материально-техническому, учебно-методическому оснащению образовательной программы; организации воспитания обучающихся; кадровым и финансовым условиям реализации образовательной программы.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2781D">
        <w:rPr>
          <w:rFonts w:ascii="Times New Roman" w:hAnsi="Times New Roman" w:cs="Times New Roman"/>
          <w:b/>
          <w:bCs/>
          <w:sz w:val="28"/>
          <w:szCs w:val="28"/>
        </w:rPr>
        <w:t>. Фонды оценочных средств для проведения государственной итоговой аттестации</w:t>
      </w:r>
    </w:p>
    <w:p w:rsidR="00E10A70" w:rsidRPr="0062781D" w:rsidRDefault="00E10A70" w:rsidP="00E10A7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81D">
        <w:rPr>
          <w:rFonts w:ascii="Times New Roman" w:hAnsi="Times New Roman" w:cs="Times New Roman"/>
          <w:bCs/>
          <w:sz w:val="28"/>
          <w:szCs w:val="28"/>
        </w:rPr>
        <w:t>Описаны требования ФГОС к оценке качества освоения ОП, дана характеристика фондов оценочных средств для проведения текущего контроля успеваемости и промежуточной аттестации; государственной итоговой аттестации.</w:t>
      </w:r>
    </w:p>
    <w:p w:rsidR="00E10A70" w:rsidRPr="0062781D" w:rsidRDefault="00E10A70" w:rsidP="00E10A7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0A70" w:rsidRPr="0062781D" w:rsidRDefault="00E10A70" w:rsidP="00E10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70" w:rsidRPr="0062781D" w:rsidRDefault="00E10A70" w:rsidP="00E10A7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Учебный план специальности</w:t>
      </w:r>
    </w:p>
    <w:p w:rsidR="00E10A70" w:rsidRPr="0062781D" w:rsidRDefault="00E10A70" w:rsidP="00E10A7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81D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E10A70" w:rsidRPr="0062781D" w:rsidRDefault="00E10A70" w:rsidP="00E10A7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A70" w:rsidRPr="0062781D" w:rsidRDefault="00E10A70" w:rsidP="00E10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В структуру учебного плана входят следующие разделы: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81D">
        <w:rPr>
          <w:rFonts w:ascii="Times New Roman" w:hAnsi="Times New Roman" w:cs="Times New Roman"/>
          <w:b/>
          <w:sz w:val="28"/>
          <w:szCs w:val="28"/>
        </w:rPr>
        <w:t>Титульный лист учебного плана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директор ГБПОУ КК ЕПК; Ф.И.О. - Т.Е. </w:t>
      </w:r>
      <w:proofErr w:type="spellStart"/>
      <w:r w:rsidRPr="0062781D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62781D">
        <w:rPr>
          <w:rFonts w:ascii="Times New Roman" w:hAnsi="Times New Roman" w:cs="Times New Roman"/>
          <w:sz w:val="28"/>
          <w:szCs w:val="28"/>
        </w:rPr>
        <w:t>; дата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781D">
        <w:rPr>
          <w:rFonts w:ascii="Times New Roman" w:hAnsi="Times New Roman" w:cs="Times New Roman"/>
          <w:sz w:val="28"/>
          <w:szCs w:val="28"/>
        </w:rPr>
        <w:t>.09.2021; подпись, печать;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­ наименование образовательного учреждения: Государственное бюджетное профессиональное образовательное учреждение Краснодарского края «Ейский </w:t>
      </w:r>
      <w:proofErr w:type="spellStart"/>
      <w:r w:rsidRPr="0062781D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62781D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код специальности: 38.02.01;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квалификация: бухгалтер;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нормативный срок обучения: 2 года 10 месяцев;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профиль получаемого профессионального образования: социально-экономический;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год разработки: 2021.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2781D">
        <w:rPr>
          <w:rFonts w:ascii="Times New Roman" w:hAnsi="Times New Roman" w:cs="Times New Roman"/>
          <w:b/>
          <w:sz w:val="28"/>
          <w:szCs w:val="28"/>
        </w:rPr>
        <w:t>. Пояснительная записка к учебному плану</w:t>
      </w:r>
    </w:p>
    <w:p w:rsidR="00E10A70" w:rsidRPr="0062781D" w:rsidRDefault="00E10A70" w:rsidP="00E10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В пояснительной записке прописана нормативная база реализации ООП СПО ППССЗ, организация учебного процесса и режим занятий, общеобразовательный цикл, формирование вариативной части ООП СПО ППССЗ и ее согласование с работодателями. В отдельном разделе прописан порядок аттестации обучающихся и ГИА.</w:t>
      </w:r>
    </w:p>
    <w:p w:rsidR="00F21BBB" w:rsidRDefault="00F21BBB" w:rsidP="00E10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62781D">
        <w:rPr>
          <w:rFonts w:ascii="Times New Roman" w:hAnsi="Times New Roman" w:cs="Times New Roman"/>
          <w:b/>
          <w:sz w:val="28"/>
          <w:szCs w:val="28"/>
        </w:rPr>
        <w:t>. Сводные данные по бюджету времени (в неделях) для очной формы обучения</w:t>
      </w:r>
    </w:p>
    <w:p w:rsidR="00E10A70" w:rsidRPr="0062781D" w:rsidRDefault="00E10A70" w:rsidP="00E10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В сводных данных заполнены все разделы по курсам обучения, которые соответствуют количеству недель по ФГОС - 147 недель.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2781D">
        <w:rPr>
          <w:rFonts w:ascii="Times New Roman" w:hAnsi="Times New Roman" w:cs="Times New Roman"/>
          <w:b/>
          <w:sz w:val="28"/>
          <w:szCs w:val="28"/>
        </w:rPr>
        <w:t>. План учебного процесса</w:t>
      </w:r>
    </w:p>
    <w:p w:rsidR="00E10A70" w:rsidRPr="0062781D" w:rsidRDefault="00E10A70" w:rsidP="00E10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 </w:t>
      </w:r>
    </w:p>
    <w:p w:rsidR="00E10A70" w:rsidRPr="0062781D" w:rsidRDefault="00E10A70" w:rsidP="00E10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Определен объем образовательной нагрузки (44</w:t>
      </w:r>
      <w:r w:rsidR="00500D0D">
        <w:rPr>
          <w:rFonts w:ascii="Times New Roman" w:hAnsi="Times New Roman" w:cs="Times New Roman"/>
          <w:sz w:val="28"/>
          <w:szCs w:val="28"/>
        </w:rPr>
        <w:t>28</w:t>
      </w:r>
      <w:r w:rsidRPr="0062781D">
        <w:rPr>
          <w:rFonts w:ascii="Times New Roman" w:hAnsi="Times New Roman" w:cs="Times New Roman"/>
          <w:sz w:val="28"/>
          <w:szCs w:val="28"/>
        </w:rPr>
        <w:t xml:space="preserve"> ч.), самостоятельная учебная работа (68 ч.), общее количество занятий прописано по всем разделам, в. т. ч. лабораторные и практические занятия. Указано количество выделенных часов на курсовые работы. </w:t>
      </w:r>
    </w:p>
    <w:p w:rsidR="00E10A70" w:rsidRPr="0062781D" w:rsidRDefault="00E10A70" w:rsidP="00E10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Обязательная учебная нагрузка распределена по курсам и семестрам и соответствует ФГОС: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преддипломная практика - 4 недели;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государственная итоговая аттестация - 216 часов (6 недель);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всего часов учебной практики - 180 ч.;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всего часов производственной практики - 180 ч.;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всего часов преддипломной практики - 144 ч.;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количество экзаменов - 14, включая экзамены по модулю и квалификационный экзамен;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количество дифференцированных зачетов - 32, в т. ч. по физической культуре;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зачетов - 4, в т. ч. по физической культуре.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2781D">
        <w:rPr>
          <w:rFonts w:ascii="Times New Roman" w:hAnsi="Times New Roman" w:cs="Times New Roman"/>
          <w:b/>
          <w:sz w:val="28"/>
          <w:szCs w:val="28"/>
        </w:rPr>
        <w:t xml:space="preserve">. Перечень кабинетов, лабораторий, мастерских и других помещений для подготовки по специальности </w:t>
      </w:r>
      <w:r w:rsidRPr="0062781D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 указан и соответствует ФГОС СПО.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A70" w:rsidRPr="0062781D" w:rsidRDefault="00E10A70" w:rsidP="00E10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A70" w:rsidRPr="0062781D" w:rsidRDefault="00E10A70" w:rsidP="00E10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Календарный учебный график специальности</w:t>
      </w:r>
    </w:p>
    <w:p w:rsidR="00E10A70" w:rsidRPr="0062781D" w:rsidRDefault="00E10A70" w:rsidP="00E10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81D">
        <w:rPr>
          <w:rFonts w:ascii="Times New Roman" w:hAnsi="Times New Roman" w:cs="Times New Roman"/>
          <w:b/>
          <w:sz w:val="28"/>
          <w:szCs w:val="28"/>
        </w:rPr>
        <w:t>Титульный лист календарного учебного графика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директор ГБПОУ КК ЕПК; Ф.И.О. - Т.Е. </w:t>
      </w:r>
      <w:proofErr w:type="spellStart"/>
      <w:r w:rsidRPr="0062781D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62781D">
        <w:rPr>
          <w:rFonts w:ascii="Times New Roman" w:hAnsi="Times New Roman" w:cs="Times New Roman"/>
          <w:sz w:val="28"/>
          <w:szCs w:val="28"/>
        </w:rPr>
        <w:t>; дата 0</w:t>
      </w:r>
      <w:r w:rsidR="00500D0D">
        <w:rPr>
          <w:rFonts w:ascii="Times New Roman" w:hAnsi="Times New Roman" w:cs="Times New Roman"/>
          <w:sz w:val="28"/>
          <w:szCs w:val="28"/>
        </w:rPr>
        <w:t>1</w:t>
      </w:r>
      <w:r w:rsidRPr="0062781D">
        <w:rPr>
          <w:rFonts w:ascii="Times New Roman" w:hAnsi="Times New Roman" w:cs="Times New Roman"/>
          <w:sz w:val="28"/>
          <w:szCs w:val="28"/>
        </w:rPr>
        <w:t>.09.2021; подпись, печать;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­ наименование образовательного учреждения: Государственное бюджетное профессиональное образовательное учреждение Краснодарского края «Ейский </w:t>
      </w:r>
      <w:proofErr w:type="spellStart"/>
      <w:r w:rsidRPr="0062781D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62781D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код специальности: 38.02.01;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lastRenderedPageBreak/>
        <w:t>­ базовая подготовка;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квалификация: бухгалтер;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нормативный срок обучения: 2 года 10 месяцев;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профиль получаемого профессионального образования: социально-экономический;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год разработки: 2021.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2781D">
        <w:rPr>
          <w:rFonts w:ascii="Times New Roman" w:hAnsi="Times New Roman" w:cs="Times New Roman"/>
          <w:b/>
          <w:sz w:val="28"/>
          <w:szCs w:val="28"/>
        </w:rPr>
        <w:t>. Календарный график учебного процесса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­ прописана преддипломная практика; 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­ часы учебной нагрузки обучающихся, включая самостоятельную учебную работу и нагрузку во взаимодействии с преподавателем - 36 ч. в неделю; 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­ каникулы прописаны; 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изучение учебных дисциплин общеобразовательного цикла осуществляется на 1-2 курсах, завершается ДЗ, Э;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изучение учебных дисциплин общего гуманитарного и социально-экономического цикла осуществляется на 2-3 курсах, завершается ДЗ;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­ изучение учебных дисциплин математического и общего естественнонаучного цикла осуществляется на 2 курсе, завершается ДЗ, Э; 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­ изучение </w:t>
      </w:r>
      <w:proofErr w:type="spellStart"/>
      <w:r w:rsidRPr="0062781D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62781D">
        <w:rPr>
          <w:rFonts w:ascii="Times New Roman" w:hAnsi="Times New Roman" w:cs="Times New Roman"/>
          <w:sz w:val="28"/>
          <w:szCs w:val="28"/>
        </w:rPr>
        <w:t xml:space="preserve"> цикла осуществляется на 1-3 курсах, завершается ДЗ, Э;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изучение профессиональных модулей осуществляется на 2-3 курсах: МДК – последовательно, а УП и ПП - концентрированно.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2781D">
        <w:rPr>
          <w:rFonts w:ascii="Times New Roman" w:hAnsi="Times New Roman" w:cs="Times New Roman"/>
          <w:b/>
          <w:sz w:val="28"/>
          <w:szCs w:val="28"/>
        </w:rPr>
        <w:t xml:space="preserve"> Календарный график аттестаций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указаны формы промежуточной аттестации и прописаны виды аттестаций по УД, ПМ, МДК, УП, ПП;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­ </w:t>
      </w:r>
      <w:proofErr w:type="gramStart"/>
      <w:r w:rsidRPr="0062781D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62781D">
        <w:rPr>
          <w:rFonts w:ascii="Times New Roman" w:hAnsi="Times New Roman" w:cs="Times New Roman"/>
          <w:sz w:val="28"/>
          <w:szCs w:val="28"/>
        </w:rPr>
        <w:t xml:space="preserve"> преддипломная практика и государственная итоговая аттестация; 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всего аттестаций в неделю не более 10;</w:t>
      </w:r>
    </w:p>
    <w:p w:rsidR="00E10A70" w:rsidRPr="0062781D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lastRenderedPageBreak/>
        <w:t xml:space="preserve">­ формы аттестации для УД, МДК, УП, ПП прописаны: зачет, дифференцированный зачет/дифференцированный зачет (комплексный), экзамен/экзамен (комплексный); </w:t>
      </w:r>
    </w:p>
    <w:p w:rsidR="00E10A70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формы аттестации для ПМ - для ПМ.01, ПМ.02, ПМ.03, ПМ.04 - экзамен по модулю; для ПМ.05 - квалификационный экзамен.</w:t>
      </w:r>
      <w:bookmarkStart w:id="0" w:name="_GoBack"/>
      <w:bookmarkEnd w:id="0"/>
    </w:p>
    <w:p w:rsidR="00E10A70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A70" w:rsidRPr="00A53537" w:rsidRDefault="00E10A70" w:rsidP="00E10A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воспитания</w:t>
      </w: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специальности </w:t>
      </w:r>
    </w:p>
    <w:p w:rsidR="00E10A70" w:rsidRPr="00A53537" w:rsidRDefault="00E10A70" w:rsidP="00E1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81D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E10A70" w:rsidRPr="00A53537" w:rsidRDefault="00E10A70" w:rsidP="00E10A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A70" w:rsidRPr="00A53537" w:rsidRDefault="00E10A70" w:rsidP="00E10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структуру рабочей программы воспитания входят следующие разделы:</w:t>
      </w:r>
    </w:p>
    <w:p w:rsidR="00E10A70" w:rsidRPr="00A53537" w:rsidRDefault="00E10A70" w:rsidP="00E10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Титульный лист </w:t>
      </w:r>
      <w:r w:rsidRPr="00A5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 программы воспитания (далее – Программа)</w:t>
      </w: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E10A70" w:rsidRPr="00A53537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E10A70" w:rsidRPr="00A53537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 xml:space="preserve">­ наименование образовательного учреждения: Государственное бюджетное профессиональное образовательное учреждение Краснодарского края «Ейский </w:t>
      </w:r>
      <w:proofErr w:type="spellStart"/>
      <w:r w:rsidRPr="00A53537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A53537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E10A70" w:rsidRPr="00A53537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 xml:space="preserve">­ утверждена: должность руководителя - директор ГБПОУ КК ЕПК; Ф.И.О. - Т.Е. </w:t>
      </w:r>
      <w:proofErr w:type="spellStart"/>
      <w:r w:rsidRPr="00A53537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A53537">
        <w:rPr>
          <w:rFonts w:ascii="Times New Roman" w:hAnsi="Times New Roman" w:cs="Times New Roman"/>
          <w:sz w:val="28"/>
          <w:szCs w:val="28"/>
        </w:rPr>
        <w:t>; дата 31.08.2021; подпись, печать;</w:t>
      </w:r>
    </w:p>
    <w:p w:rsidR="00E10A70" w:rsidRPr="00A53537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>- наименование программы – Рабочая программа воспитания;</w:t>
      </w:r>
    </w:p>
    <w:p w:rsidR="00E10A70" w:rsidRPr="00A53537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 xml:space="preserve">- код и наименование специальности - </w:t>
      </w:r>
      <w:r w:rsidRPr="009A0972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A53537">
        <w:rPr>
          <w:rFonts w:ascii="Times New Roman" w:hAnsi="Times New Roman" w:cs="Times New Roman"/>
          <w:sz w:val="28"/>
          <w:szCs w:val="28"/>
        </w:rPr>
        <w:t>;</w:t>
      </w:r>
    </w:p>
    <w:p w:rsidR="00E10A70" w:rsidRPr="00A53537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>­ год разработки: 2021.</w:t>
      </w:r>
    </w:p>
    <w:p w:rsidR="00E10A70" w:rsidRPr="00A53537" w:rsidRDefault="00E10A70" w:rsidP="00E10A70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 рабочей программы воспитания</w:t>
      </w: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10A70" w:rsidRDefault="00E10A70" w:rsidP="00E10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паспорте рабочей программы воспитания прописаны: </w:t>
      </w:r>
    </w:p>
    <w:p w:rsidR="00E10A70" w:rsidRPr="00A53537" w:rsidRDefault="00E10A70" w:rsidP="00E10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аименование Программы, специальность по которой она реализуется - </w:t>
      </w:r>
      <w:r w:rsidRPr="009A0972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основание для разработки Программы - нормативно-правовая база, цель Программы, срок ее реализац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ии – 2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10 месяцев; исполнители программы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10A70" w:rsidRPr="00A53537" w:rsidRDefault="00E10A70" w:rsidP="00E10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Общие требования к личностным результатам (ЛР) Программы:</w:t>
      </w:r>
    </w:p>
    <w:tbl>
      <w:tblPr>
        <w:tblStyle w:val="a6"/>
        <w:tblW w:w="9606" w:type="dxa"/>
        <w:tblLook w:val="04A0"/>
      </w:tblPr>
      <w:tblGrid>
        <w:gridCol w:w="1668"/>
        <w:gridCol w:w="7938"/>
      </w:tblGrid>
      <w:tr w:rsidR="00E10A70" w:rsidRPr="00A53537" w:rsidTr="00F670A3">
        <w:tc>
          <w:tcPr>
            <w:tcW w:w="1668" w:type="dxa"/>
          </w:tcPr>
          <w:p w:rsidR="00E10A70" w:rsidRPr="00A53537" w:rsidRDefault="00E10A70" w:rsidP="00F670A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1-12</w:t>
            </w:r>
          </w:p>
        </w:tc>
        <w:tc>
          <w:tcPr>
            <w:tcW w:w="7938" w:type="dxa"/>
          </w:tcPr>
          <w:p w:rsidR="00E10A70" w:rsidRPr="00A53537" w:rsidRDefault="00E10A70" w:rsidP="00F670A3">
            <w:pPr>
              <w:ind w:firstLine="3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</w:rPr>
              <w:t xml:space="preserve">Личностные результаты реализации программы воспитания </w:t>
            </w:r>
            <w:r w:rsidRPr="00A53537">
              <w:rPr>
                <w:rFonts w:ascii="Times New Roman" w:hAnsi="Times New Roman"/>
                <w:i/>
                <w:iCs/>
                <w:sz w:val="28"/>
                <w:szCs w:val="28"/>
              </w:rPr>
              <w:t>(дескрипторы)</w:t>
            </w:r>
            <w:r w:rsidRPr="00A53537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E10A70" w:rsidRPr="00A53537" w:rsidTr="00F670A3">
        <w:tc>
          <w:tcPr>
            <w:tcW w:w="1668" w:type="dxa"/>
          </w:tcPr>
          <w:p w:rsidR="00E10A70" w:rsidRPr="00A53537" w:rsidRDefault="00E10A70" w:rsidP="00F670A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13-1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E10A70" w:rsidRPr="00A53537" w:rsidRDefault="00E10A70" w:rsidP="00F670A3">
            <w:pPr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</w:rPr>
              <w:t>Личностные результаты реализации программы воспитания, определенные отраслевыми требованиями к деловым качествам личности.</w:t>
            </w:r>
          </w:p>
        </w:tc>
      </w:tr>
      <w:tr w:rsidR="00E10A70" w:rsidRPr="00A53537" w:rsidTr="00F670A3">
        <w:tc>
          <w:tcPr>
            <w:tcW w:w="1668" w:type="dxa"/>
          </w:tcPr>
          <w:p w:rsidR="00E10A70" w:rsidRPr="00A53537" w:rsidRDefault="00E10A70" w:rsidP="00F670A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38" w:type="dxa"/>
          </w:tcPr>
          <w:p w:rsidR="00E10A70" w:rsidRPr="00A53537" w:rsidRDefault="00E10A70" w:rsidP="00F670A3">
            <w:pPr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</w:rPr>
              <w:t>Личностные результаты реализации программы воспитания, определенные субъектом Российской Федерации</w:t>
            </w:r>
          </w:p>
        </w:tc>
      </w:tr>
      <w:tr w:rsidR="00E10A70" w:rsidRPr="00A53537" w:rsidTr="00F670A3">
        <w:tc>
          <w:tcPr>
            <w:tcW w:w="1668" w:type="dxa"/>
          </w:tcPr>
          <w:p w:rsidR="00E10A70" w:rsidRPr="00A53537" w:rsidRDefault="00E10A70" w:rsidP="00F670A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8" w:type="dxa"/>
          </w:tcPr>
          <w:p w:rsidR="00E10A70" w:rsidRPr="00A53537" w:rsidRDefault="00E10A70" w:rsidP="00F670A3">
            <w:pPr>
              <w:ind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Личностные результаты реализации программы воспитания, определенные ключевыми работодателями.</w:t>
            </w:r>
          </w:p>
        </w:tc>
      </w:tr>
      <w:tr w:rsidR="00E10A70" w:rsidRPr="00A53537" w:rsidTr="00F670A3">
        <w:tc>
          <w:tcPr>
            <w:tcW w:w="1668" w:type="dxa"/>
          </w:tcPr>
          <w:p w:rsidR="00E10A70" w:rsidRPr="00A53537" w:rsidRDefault="00E10A70" w:rsidP="00F670A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ЛР-2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E10A70" w:rsidRPr="00A53537" w:rsidRDefault="00E10A70" w:rsidP="00F670A3">
            <w:pPr>
              <w:ind w:firstLine="33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</w:rPr>
              <w:t>Личностные результаты реализации программы воспитания, определенные субъектами образовательного процесса.</w:t>
            </w:r>
          </w:p>
        </w:tc>
      </w:tr>
    </w:tbl>
    <w:p w:rsidR="00E10A70" w:rsidRPr="00A53537" w:rsidRDefault="00E10A70" w:rsidP="00E10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Планируемые ЛР в ходе реализации образовательной программы. Срок обучения 2021 –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г.г.</w:t>
      </w:r>
    </w:p>
    <w:p w:rsidR="00E10A70" w:rsidRPr="00A53537" w:rsidRDefault="00E10A70" w:rsidP="00E10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Планируемые ЛР в ходе реализации программ дополнительного образования.</w:t>
      </w:r>
    </w:p>
    <w:p w:rsidR="00E10A70" w:rsidRPr="00A53537" w:rsidRDefault="00E10A70" w:rsidP="00E10A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Оценка освоения </w:t>
      </w:r>
      <w:proofErr w:type="gramStart"/>
      <w:r w:rsidRPr="00A53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обучающимися</w:t>
      </w:r>
      <w:proofErr w:type="gramEnd"/>
      <w:r w:rsidRPr="00A53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ООП в части достижения личностных результатов</w:t>
      </w:r>
    </w:p>
    <w:p w:rsidR="00E10A70" w:rsidRPr="00A53537" w:rsidRDefault="00E10A70" w:rsidP="00E10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2.1. Перечень критериев оценки ЛР.</w:t>
      </w:r>
    </w:p>
    <w:p w:rsidR="00E10A70" w:rsidRPr="00A53537" w:rsidRDefault="00E10A70" w:rsidP="00E10A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 Таблица, с критериями и показателями оценки ЛР:</w:t>
      </w:r>
    </w:p>
    <w:p w:rsidR="00E10A70" w:rsidRPr="00A53537" w:rsidRDefault="00E10A70" w:rsidP="00E10A7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 и наименование ЛР реализации программы воспитания;</w:t>
      </w:r>
    </w:p>
    <w:p w:rsidR="00E10A70" w:rsidRPr="00A53537" w:rsidRDefault="00E10A70" w:rsidP="00E10A7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 ОК (из ФГОС СПО);</w:t>
      </w:r>
    </w:p>
    <w:p w:rsidR="00E10A70" w:rsidRPr="00A53537" w:rsidRDefault="00E10A70" w:rsidP="00E10A7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 ПК (из ФГОС СПО);</w:t>
      </w:r>
    </w:p>
    <w:p w:rsidR="00E10A70" w:rsidRPr="00A53537" w:rsidRDefault="00E10A70" w:rsidP="00E10A7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Критерии оценивания (</w:t>
      </w:r>
      <w:proofErr w:type="gramStart"/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</w:t>
      </w:r>
      <w:proofErr w:type="gramEnd"/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E10A70" w:rsidRPr="00A53537" w:rsidRDefault="00E10A70" w:rsidP="00E10A7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Модуль формирования социально-профессиональной компетенции </w:t>
      </w:r>
      <w:proofErr w:type="gramStart"/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10A70" w:rsidRPr="00A53537" w:rsidRDefault="00E10A70" w:rsidP="00E10A7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дополнительного образования;</w:t>
      </w:r>
    </w:p>
    <w:p w:rsidR="00E10A70" w:rsidRPr="00A53537" w:rsidRDefault="00E10A70" w:rsidP="00E10A7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 проведения аттестации.</w:t>
      </w:r>
    </w:p>
    <w:p w:rsidR="00E10A70" w:rsidRPr="00A53537" w:rsidRDefault="00E10A70" w:rsidP="00E10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Требования к ресурсному обеспечению воспитательной работы</w:t>
      </w:r>
    </w:p>
    <w:p w:rsidR="00E10A70" w:rsidRPr="00A53537" w:rsidRDefault="00E10A70" w:rsidP="00E10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Описание и содержание основных модулей (направлений) воспитательной работы – 8 модулей:</w:t>
      </w:r>
    </w:p>
    <w:p w:rsidR="00E10A70" w:rsidRPr="00A53537" w:rsidRDefault="00E10A70" w:rsidP="00E10A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</w:p>
    <w:p w:rsidR="00E10A70" w:rsidRPr="00A53537" w:rsidRDefault="00E10A70" w:rsidP="00E10A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</w:t>
      </w:r>
    </w:p>
    <w:p w:rsidR="00E10A70" w:rsidRPr="00A53537" w:rsidRDefault="00E10A70" w:rsidP="00E10A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прогнозируемые результаты</w:t>
      </w:r>
    </w:p>
    <w:p w:rsidR="00E10A70" w:rsidRPr="00A53537" w:rsidRDefault="00E10A70" w:rsidP="00E10A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организационные формы</w:t>
      </w:r>
    </w:p>
    <w:p w:rsidR="00E10A70" w:rsidRPr="00A53537" w:rsidRDefault="00E10A70" w:rsidP="00E10A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проекты</w:t>
      </w:r>
    </w:p>
    <w:p w:rsidR="00E10A70" w:rsidRPr="00A53537" w:rsidRDefault="00E10A70" w:rsidP="00E10A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 Нормативно-правовое обеспечение воспитательной работы.</w:t>
      </w:r>
    </w:p>
    <w:p w:rsidR="00E10A70" w:rsidRPr="00A53537" w:rsidRDefault="00E10A70" w:rsidP="00E10A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 Кадровое обеспечение воспитательной работы.</w:t>
      </w:r>
    </w:p>
    <w:p w:rsidR="00E10A70" w:rsidRPr="00A53537" w:rsidRDefault="00E10A70" w:rsidP="00E10A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3.3. Материально-техническое обеспечение воспитательной работы .</w:t>
      </w:r>
    </w:p>
    <w:p w:rsidR="00E10A70" w:rsidRPr="00A53537" w:rsidRDefault="00E10A70" w:rsidP="00E10A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3.4. Информационное обеспечение воспитательной работы.</w:t>
      </w:r>
    </w:p>
    <w:p w:rsidR="00E10A70" w:rsidRPr="00A53537" w:rsidRDefault="00E10A70" w:rsidP="00E10A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Календарный план воспитательной работы по специальности </w:t>
      </w:r>
      <w:r w:rsidRPr="009A0972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E10A70" w:rsidRPr="00A53537" w:rsidRDefault="00E10A70" w:rsidP="00E10A70">
      <w:pPr>
        <w:pStyle w:val="a3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составлен на весь срок </w:t>
      </w:r>
      <w:proofErr w:type="gramStart"/>
      <w:r w:rsidRPr="00A53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по курсам</w:t>
      </w:r>
      <w:proofErr w:type="gramEnd"/>
      <w:r w:rsidRPr="00A5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учебным месяцам. В основу календарного плана положены следующие показатели:</w:t>
      </w:r>
    </w:p>
    <w:p w:rsidR="00E10A70" w:rsidRPr="00A53537" w:rsidRDefault="00E10A70" w:rsidP="00E10A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дата;</w:t>
      </w:r>
    </w:p>
    <w:p w:rsidR="00E10A70" w:rsidRPr="00A53537" w:rsidRDefault="00E10A70" w:rsidP="00E10A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содержание и формы деятельности;</w:t>
      </w:r>
    </w:p>
    <w:p w:rsidR="00E10A70" w:rsidRPr="00A53537" w:rsidRDefault="00E10A70" w:rsidP="00E10A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участники;</w:t>
      </w:r>
    </w:p>
    <w:p w:rsidR="00E10A70" w:rsidRPr="00A53537" w:rsidRDefault="00E10A70" w:rsidP="00E10A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место проведения;</w:t>
      </w:r>
    </w:p>
    <w:p w:rsidR="00E10A70" w:rsidRPr="00A53537" w:rsidRDefault="00E10A70" w:rsidP="00E10A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ответственные;</w:t>
      </w:r>
    </w:p>
    <w:p w:rsidR="00E10A70" w:rsidRPr="00A53537" w:rsidRDefault="00E10A70" w:rsidP="00E10A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коды ЛР.</w:t>
      </w:r>
    </w:p>
    <w:p w:rsidR="00E10A70" w:rsidRPr="00B62E64" w:rsidRDefault="00E10A70" w:rsidP="00E1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59C" w:rsidRDefault="007A159C"/>
    <w:sectPr w:rsidR="007A159C" w:rsidSect="002C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0D9B"/>
    <w:multiLevelType w:val="hybridMultilevel"/>
    <w:tmpl w:val="3E8AA5CC"/>
    <w:lvl w:ilvl="0" w:tplc="A1E8C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10A70"/>
    <w:rsid w:val="00500D0D"/>
    <w:rsid w:val="007A159C"/>
    <w:rsid w:val="00E07AEA"/>
    <w:rsid w:val="00E10A70"/>
    <w:rsid w:val="00E11EF7"/>
    <w:rsid w:val="00F2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A70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10A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10A7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1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2020-08-27T09:52:00Z</dcterms:created>
  <dcterms:modified xsi:type="dcterms:W3CDTF">2020-08-27T10:07:00Z</dcterms:modified>
</cp:coreProperties>
</file>